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ACBA" w14:textId="77777777" w:rsidR="00503D9E" w:rsidRDefault="00503D9E" w:rsidP="00C9698E"/>
    <w:p w14:paraId="08235F82" w14:textId="1B00C552" w:rsidR="00C9698E" w:rsidRPr="00026978" w:rsidRDefault="00F34A9E" w:rsidP="00C9698E">
      <w:pPr>
        <w:jc w:val="center"/>
        <w:rPr>
          <w:b/>
          <w:bCs/>
          <w:sz w:val="24"/>
          <w:szCs w:val="24"/>
          <w:u w:val="single"/>
        </w:rPr>
      </w:pPr>
      <w:r w:rsidRPr="00026978">
        <w:rPr>
          <w:b/>
          <w:bCs/>
          <w:sz w:val="24"/>
          <w:szCs w:val="24"/>
          <w:u w:val="single"/>
        </w:rPr>
        <w:t>Medical Writer</w:t>
      </w:r>
    </w:p>
    <w:p w14:paraId="5013BA9E" w14:textId="77777777" w:rsidR="00C9698E" w:rsidRPr="00766F45" w:rsidRDefault="00C9698E" w:rsidP="00C9698E"/>
    <w:p w14:paraId="1FEB28AD" w14:textId="77777777" w:rsidR="00C9698E" w:rsidRPr="00766F45" w:rsidRDefault="00C9698E" w:rsidP="00C9698E">
      <w:pPr>
        <w:rPr>
          <w:b/>
          <w:bCs/>
        </w:rPr>
      </w:pPr>
      <w:r w:rsidRPr="00766F45">
        <w:rPr>
          <w:b/>
          <w:bCs/>
        </w:rPr>
        <w:t xml:space="preserve">About </w:t>
      </w:r>
      <w:proofErr w:type="spellStart"/>
      <w:r w:rsidRPr="00766F45">
        <w:rPr>
          <w:b/>
          <w:bCs/>
        </w:rPr>
        <w:t>EmpiricBio</w:t>
      </w:r>
      <w:proofErr w:type="spellEnd"/>
      <w:r w:rsidRPr="00766F45">
        <w:rPr>
          <w:b/>
          <w:bCs/>
        </w:rPr>
        <w:t>, LLC</w:t>
      </w:r>
    </w:p>
    <w:p w14:paraId="39399C3F" w14:textId="789E98CE" w:rsidR="00C9698E" w:rsidRPr="00766F45" w:rsidRDefault="00C9698E" w:rsidP="00C9698E">
      <w:proofErr w:type="spellStart"/>
      <w:r w:rsidRPr="00766F45">
        <w:t>EmpiricBio</w:t>
      </w:r>
      <w:proofErr w:type="spellEnd"/>
      <w:r w:rsidRPr="00766F45">
        <w:t xml:space="preserve"> is a rapidly growing company located in the Los Angeles, California area. We were founded in </w:t>
      </w:r>
      <w:r w:rsidR="007C07C4">
        <w:t xml:space="preserve"> </w:t>
      </w:r>
      <w:r w:rsidRPr="00766F45">
        <w:t>2023 to assist BioPharma companies with evidence-based decision making. Our experienced in-house team works closely with our clients to deliver personalized solutions through systematic literature reviews (SLR) for evidence synthesis. We integrate technical expertise and the latest research techniques to conduct SLR.</w:t>
      </w:r>
    </w:p>
    <w:p w14:paraId="19F8C284" w14:textId="30F28A2A" w:rsidR="00C9698E" w:rsidRDefault="00C9698E" w:rsidP="00C9698E">
      <w:r w:rsidRPr="00766F45">
        <w:t xml:space="preserve">We are proud of our collaborative environment driven by science, where we encourage growth, innovation, and respect for each other. We support our high-performing team and encourage a healthy work/life balance. We strive to create and foster an environment of collaboration. We are passionate about creating solutions that leverage technology and data science to deliver solutions that are timely and fit for purpose. We are looking for an experienced </w:t>
      </w:r>
      <w:r w:rsidR="00F34A9E">
        <w:t>Medical Writer</w:t>
      </w:r>
      <w:r w:rsidRPr="00766F45">
        <w:t xml:space="preserve"> to join our team a</w:t>
      </w:r>
      <w:r w:rsidR="00F34A9E">
        <w:t xml:space="preserve">s we expand to become a Medical Communication Organization, </w:t>
      </w:r>
      <w:r w:rsidR="00F34A9E" w:rsidRPr="001B7B0E">
        <w:t>dedicated to providing high-quality medical writing services and conducting comprehensive systematic</w:t>
      </w:r>
      <w:r w:rsidR="00F34A9E">
        <w:t xml:space="preserve">. </w:t>
      </w:r>
      <w:r w:rsidR="00F34A9E" w:rsidRPr="001B7B0E">
        <w:t>We are committed to advancing healthcare through accurate, evidence-based content creation and dissemination.</w:t>
      </w:r>
    </w:p>
    <w:p w14:paraId="3B3E0DFD" w14:textId="77777777" w:rsidR="00F34A9E" w:rsidRPr="00766F45" w:rsidRDefault="00F34A9E" w:rsidP="00C9698E"/>
    <w:p w14:paraId="774AF547" w14:textId="77777777" w:rsidR="00C9698E" w:rsidRPr="00766F45" w:rsidRDefault="00C9698E" w:rsidP="00C9698E">
      <w:pPr>
        <w:rPr>
          <w:b/>
          <w:bCs/>
        </w:rPr>
      </w:pPr>
      <w:r w:rsidRPr="00766F45">
        <w:rPr>
          <w:b/>
          <w:bCs/>
        </w:rPr>
        <w:t>Role</w:t>
      </w:r>
      <w:r>
        <w:rPr>
          <w:b/>
          <w:bCs/>
        </w:rPr>
        <w:t>:</w:t>
      </w:r>
    </w:p>
    <w:p w14:paraId="729BEB4F" w14:textId="3EC66A28" w:rsidR="00F34A9E" w:rsidRDefault="00F34A9E" w:rsidP="00F34A9E">
      <w:proofErr w:type="spellStart"/>
      <w:r w:rsidRPr="001B7B0E">
        <w:t>EmpiricBio</w:t>
      </w:r>
      <w:proofErr w:type="spellEnd"/>
      <w:r w:rsidRPr="001B7B0E">
        <w:t xml:space="preserve"> is seeking a talented and motivated Medical Writer to join our dynamic team. The successful candidate will play a crucial role in creating engaging and informative content for a variety of audiences, including healthcare professionals, researchers, and patients. As a Medical Writer, you will have the opportunity to contribute to the development of educational materials, scientific publications, and systematic literature reviews across a range of therapeutic areas.</w:t>
      </w:r>
    </w:p>
    <w:p w14:paraId="0CA3FA80" w14:textId="77777777" w:rsidR="00F34A9E" w:rsidRDefault="00F34A9E" w:rsidP="00F34A9E"/>
    <w:p w14:paraId="4B846759" w14:textId="77777777" w:rsidR="00F34A9E" w:rsidRPr="00F34A9E" w:rsidRDefault="00F34A9E" w:rsidP="00F34A9E">
      <w:r w:rsidRPr="00F34A9E">
        <w:rPr>
          <w:b/>
          <w:bCs/>
        </w:rPr>
        <w:t>Responsibilities:</w:t>
      </w:r>
    </w:p>
    <w:p w14:paraId="317D99E6" w14:textId="77777777" w:rsidR="00F34A9E" w:rsidRPr="00F34A9E" w:rsidRDefault="00F34A9E" w:rsidP="00F34A9E">
      <w:pPr>
        <w:numPr>
          <w:ilvl w:val="0"/>
          <w:numId w:val="1"/>
        </w:numPr>
      </w:pPr>
      <w:r w:rsidRPr="00F34A9E">
        <w:t>Conduct thorough literature reviews to gather relevant information and data on assigned topics.</w:t>
      </w:r>
    </w:p>
    <w:p w14:paraId="3A85DADB" w14:textId="77777777" w:rsidR="00F34A9E" w:rsidRPr="00F34A9E" w:rsidRDefault="00F34A9E" w:rsidP="00F34A9E">
      <w:pPr>
        <w:numPr>
          <w:ilvl w:val="0"/>
          <w:numId w:val="1"/>
        </w:numPr>
      </w:pPr>
      <w:r w:rsidRPr="00F34A9E">
        <w:t>Synthesize complex medical and scientific information into clear, concise, and accurate content for various formats, including manuscripts, presentations, and educational materials.</w:t>
      </w:r>
    </w:p>
    <w:p w14:paraId="3C29D648" w14:textId="77777777" w:rsidR="00F34A9E" w:rsidRPr="00F34A9E" w:rsidRDefault="00F34A9E" w:rsidP="00F34A9E">
      <w:pPr>
        <w:numPr>
          <w:ilvl w:val="0"/>
          <w:numId w:val="1"/>
        </w:numPr>
      </w:pPr>
      <w:r w:rsidRPr="00F34A9E">
        <w:t>Collaborate with cross-functional teams, including medical experts, researchers, and project managers, to ensure the accuracy and relevance of content.</w:t>
      </w:r>
    </w:p>
    <w:p w14:paraId="2C0E5004" w14:textId="77777777" w:rsidR="00F34A9E" w:rsidRPr="00F34A9E" w:rsidRDefault="00F34A9E" w:rsidP="00F34A9E">
      <w:pPr>
        <w:numPr>
          <w:ilvl w:val="0"/>
          <w:numId w:val="1"/>
        </w:numPr>
      </w:pPr>
      <w:r w:rsidRPr="00F34A9E">
        <w:t>Adhere to established guidelines, standards, and timelines for content development and publication.</w:t>
      </w:r>
    </w:p>
    <w:p w14:paraId="3C206459" w14:textId="77777777" w:rsidR="00F34A9E" w:rsidRPr="00F34A9E" w:rsidRDefault="00F34A9E" w:rsidP="00F34A9E">
      <w:pPr>
        <w:numPr>
          <w:ilvl w:val="0"/>
          <w:numId w:val="1"/>
        </w:numPr>
      </w:pPr>
      <w:r w:rsidRPr="00F34A9E">
        <w:t>Stay abreast of advancements in medical research, therapeutic developments, and regulatory requirements to inform content creation.</w:t>
      </w:r>
    </w:p>
    <w:p w14:paraId="41B67B54" w14:textId="77777777" w:rsidR="00F34A9E" w:rsidRPr="00F34A9E" w:rsidRDefault="00F34A9E" w:rsidP="00F34A9E">
      <w:pPr>
        <w:numPr>
          <w:ilvl w:val="0"/>
          <w:numId w:val="1"/>
        </w:numPr>
      </w:pPr>
      <w:r w:rsidRPr="00F34A9E">
        <w:lastRenderedPageBreak/>
        <w:t>Provide critical analysis and interpretation of scientific data to support evidence-based conclusions and recommendations.</w:t>
      </w:r>
    </w:p>
    <w:p w14:paraId="10A62CEB" w14:textId="77777777" w:rsidR="00F34A9E" w:rsidRPr="00F34A9E" w:rsidRDefault="00F34A9E" w:rsidP="00F34A9E">
      <w:pPr>
        <w:numPr>
          <w:ilvl w:val="0"/>
          <w:numId w:val="1"/>
        </w:numPr>
      </w:pPr>
      <w:r w:rsidRPr="00F34A9E">
        <w:t>Participate in peer review processes and provide constructive feedback on colleagues' work.</w:t>
      </w:r>
    </w:p>
    <w:p w14:paraId="52160052" w14:textId="77777777" w:rsidR="00F34A9E" w:rsidRPr="00F34A9E" w:rsidRDefault="00F34A9E" w:rsidP="00F34A9E">
      <w:pPr>
        <w:numPr>
          <w:ilvl w:val="0"/>
          <w:numId w:val="1"/>
        </w:numPr>
      </w:pPr>
      <w:r w:rsidRPr="00F34A9E">
        <w:t>Contribute to the development and maintenance of internal databases, templates, and processes to streamline workflow and enhance efficiency.</w:t>
      </w:r>
    </w:p>
    <w:p w14:paraId="31173889" w14:textId="77777777" w:rsidR="00F34A9E" w:rsidRPr="00F34A9E" w:rsidRDefault="00F34A9E" w:rsidP="00F34A9E"/>
    <w:p w14:paraId="62E0A514" w14:textId="77777777" w:rsidR="00F34A9E" w:rsidRPr="00F34A9E" w:rsidRDefault="00F34A9E" w:rsidP="00F34A9E">
      <w:r w:rsidRPr="00F34A9E">
        <w:rPr>
          <w:b/>
          <w:bCs/>
        </w:rPr>
        <w:t>Qualifications:</w:t>
      </w:r>
    </w:p>
    <w:p w14:paraId="5F29CAC7" w14:textId="6C5E56F5" w:rsidR="00F34A9E" w:rsidRPr="00F34A9E" w:rsidRDefault="00F34A9E" w:rsidP="00F34A9E">
      <w:pPr>
        <w:numPr>
          <w:ilvl w:val="0"/>
          <w:numId w:val="2"/>
        </w:numPr>
      </w:pPr>
      <w:r w:rsidRPr="00F34A9E">
        <w:t>Bachelor's degree in a scientific or medical-related field; advanced degree preferred.</w:t>
      </w:r>
    </w:p>
    <w:p w14:paraId="61551E51" w14:textId="77777777" w:rsidR="00F34A9E" w:rsidRPr="00F34A9E" w:rsidRDefault="00F34A9E" w:rsidP="00F34A9E">
      <w:pPr>
        <w:numPr>
          <w:ilvl w:val="0"/>
          <w:numId w:val="2"/>
        </w:numPr>
      </w:pPr>
      <w:r w:rsidRPr="00F34A9E">
        <w:t>Proven experience in medical writing, with a strong portfolio of publications and/or educational materials.</w:t>
      </w:r>
    </w:p>
    <w:p w14:paraId="1978E417" w14:textId="77777777" w:rsidR="00F34A9E" w:rsidRPr="00F34A9E" w:rsidRDefault="00F34A9E" w:rsidP="00F34A9E">
      <w:pPr>
        <w:numPr>
          <w:ilvl w:val="0"/>
          <w:numId w:val="2"/>
        </w:numPr>
      </w:pPr>
      <w:r w:rsidRPr="00F34A9E">
        <w:t>Excellent writing skills with the ability to communicate complex scientific concepts clearly and effectively.</w:t>
      </w:r>
    </w:p>
    <w:p w14:paraId="4DD317F4" w14:textId="77777777" w:rsidR="00F34A9E" w:rsidRPr="00F34A9E" w:rsidRDefault="00F34A9E" w:rsidP="00F34A9E">
      <w:pPr>
        <w:numPr>
          <w:ilvl w:val="0"/>
          <w:numId w:val="2"/>
        </w:numPr>
      </w:pPr>
      <w:r w:rsidRPr="00F34A9E">
        <w:t>Strong analytical skills and attention to detail, with the ability to critically evaluate scientific literature and data.</w:t>
      </w:r>
    </w:p>
    <w:p w14:paraId="364ABE10" w14:textId="77777777" w:rsidR="00F34A9E" w:rsidRPr="00F34A9E" w:rsidRDefault="00F34A9E" w:rsidP="00F34A9E">
      <w:pPr>
        <w:numPr>
          <w:ilvl w:val="0"/>
          <w:numId w:val="2"/>
        </w:numPr>
      </w:pPr>
      <w:r w:rsidRPr="00F34A9E">
        <w:t>Proficiency in using reference management software (e.g., EndNote, Zotero) and familiarity with publication guidelines (e.g., ICMJE, AMA).</w:t>
      </w:r>
    </w:p>
    <w:p w14:paraId="6C6A3E28" w14:textId="77777777" w:rsidR="00F34A9E" w:rsidRPr="00F34A9E" w:rsidRDefault="00F34A9E" w:rsidP="00F34A9E">
      <w:pPr>
        <w:numPr>
          <w:ilvl w:val="0"/>
          <w:numId w:val="2"/>
        </w:numPr>
      </w:pPr>
      <w:r w:rsidRPr="00F34A9E">
        <w:t>Ability to work independently and collaboratively in a fast-paced environment, managing multiple projects simultaneously.</w:t>
      </w:r>
    </w:p>
    <w:p w14:paraId="42DF7646" w14:textId="77777777" w:rsidR="00F34A9E" w:rsidRPr="00F34A9E" w:rsidRDefault="00F34A9E" w:rsidP="00F34A9E">
      <w:pPr>
        <w:numPr>
          <w:ilvl w:val="0"/>
          <w:numId w:val="2"/>
        </w:numPr>
      </w:pPr>
      <w:r w:rsidRPr="00F34A9E">
        <w:t>Experience with systematic literature review methodologies and tools (e.g., PRISMA) is desirable.</w:t>
      </w:r>
    </w:p>
    <w:p w14:paraId="11C92AEF" w14:textId="77777777" w:rsidR="00F34A9E" w:rsidRPr="00F34A9E" w:rsidRDefault="00F34A9E" w:rsidP="00F34A9E">
      <w:pPr>
        <w:numPr>
          <w:ilvl w:val="0"/>
          <w:numId w:val="2"/>
        </w:numPr>
      </w:pPr>
      <w:r w:rsidRPr="00F34A9E">
        <w:t>Familiarity with medical terminology, therapeutic areas, and regulatory requirements in healthcare.</w:t>
      </w:r>
    </w:p>
    <w:p w14:paraId="6D80BB95" w14:textId="59560771" w:rsidR="00F34A9E" w:rsidRPr="00F34A9E" w:rsidRDefault="00026978" w:rsidP="00F34A9E">
      <w:r w:rsidRPr="00026978">
        <w:t xml:space="preserve">If you are passionate about translating complex medical science into accessible and impactful content, we encourage you to apply for this exciting opportunity to join the </w:t>
      </w:r>
      <w:proofErr w:type="spellStart"/>
      <w:r w:rsidRPr="00026978">
        <w:t>EmpiricBio</w:t>
      </w:r>
      <w:proofErr w:type="spellEnd"/>
      <w:r w:rsidRPr="00026978">
        <w:t xml:space="preserve"> team. Please submit your resume, cover letter, and writing samples demonstrating your medical writing expertise</w:t>
      </w:r>
      <w:r>
        <w:t xml:space="preserve"> to carrie.green@libyl.org.</w:t>
      </w:r>
    </w:p>
    <w:p w14:paraId="65440032" w14:textId="77777777" w:rsidR="00C9698E" w:rsidRDefault="00C9698E" w:rsidP="00C9698E"/>
    <w:p w14:paraId="43DC15CB" w14:textId="77777777" w:rsidR="00C9698E" w:rsidRDefault="00C9698E" w:rsidP="00C9698E"/>
    <w:p w14:paraId="427EBB0C" w14:textId="77777777" w:rsidR="00503D9E" w:rsidRDefault="00503D9E" w:rsidP="00503D9E">
      <w:pPr>
        <w:jc w:val="center"/>
      </w:pPr>
    </w:p>
    <w:p w14:paraId="6508294E" w14:textId="77777777" w:rsidR="00503D9E" w:rsidRDefault="00503D9E" w:rsidP="00503D9E">
      <w:pPr>
        <w:jc w:val="center"/>
      </w:pPr>
    </w:p>
    <w:p w14:paraId="35B50E07" w14:textId="5BA4CB9C" w:rsidR="00A133B9" w:rsidRDefault="00A133B9" w:rsidP="00503D9E">
      <w:pPr>
        <w:jc w:val="center"/>
      </w:pPr>
    </w:p>
    <w:sectPr w:rsidR="00A133B9" w:rsidSect="00BD2C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230D" w14:textId="77777777" w:rsidR="00BD2C0C" w:rsidRDefault="00BD2C0C" w:rsidP="00503D9E">
      <w:pPr>
        <w:spacing w:after="0" w:line="240" w:lineRule="auto"/>
      </w:pPr>
      <w:r>
        <w:separator/>
      </w:r>
    </w:p>
  </w:endnote>
  <w:endnote w:type="continuationSeparator" w:id="0">
    <w:p w14:paraId="1C5E50F6" w14:textId="77777777" w:rsidR="00BD2C0C" w:rsidRDefault="00BD2C0C" w:rsidP="0050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2C4E" w14:textId="77777777" w:rsidR="00026978" w:rsidRDefault="00026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B27E" w14:textId="2D6A9994" w:rsidR="00503D9E" w:rsidRPr="00503D9E" w:rsidRDefault="00503D9E" w:rsidP="00503D9E">
    <w:pPr>
      <w:pStyle w:val="Footer"/>
      <w:pBdr>
        <w:top w:val="single" w:sz="4" w:space="1" w:color="002060"/>
      </w:pBdr>
      <w:jc w:val="center"/>
      <w:rPr>
        <w:color w:val="002060"/>
      </w:rPr>
    </w:pPr>
    <w:r w:rsidRPr="00503D9E">
      <w:rPr>
        <w:color w:val="002060"/>
      </w:rPr>
      <w:t>30700 Russell Ranch Road, Suite 250, Westlake Village CA 91362</w:t>
    </w:r>
  </w:p>
  <w:p w14:paraId="12CD0F0D" w14:textId="0B770F6C" w:rsidR="00503D9E" w:rsidRPr="00503D9E" w:rsidRDefault="00503D9E" w:rsidP="00503D9E">
    <w:pPr>
      <w:pStyle w:val="Footer"/>
      <w:jc w:val="center"/>
      <w:rPr>
        <w:color w:val="002060"/>
      </w:rPr>
    </w:pPr>
    <w:r>
      <w:rPr>
        <w:color w:val="002060"/>
      </w:rPr>
      <w:t>Main Office:</w:t>
    </w:r>
    <w:r w:rsidRPr="00503D9E">
      <w:rPr>
        <w:color w:val="002060"/>
      </w:rPr>
      <w:t xml:space="preserve"> 820-280-0893    </w:t>
    </w:r>
  </w:p>
  <w:p w14:paraId="2C6F1968" w14:textId="12F1F3FA" w:rsidR="00503D9E" w:rsidRPr="00503D9E" w:rsidRDefault="00503D9E" w:rsidP="00503D9E">
    <w:pPr>
      <w:pStyle w:val="Footer"/>
      <w:jc w:val="center"/>
      <w:rPr>
        <w:color w:val="002060"/>
      </w:rPr>
    </w:pPr>
    <w:r w:rsidRPr="00503D9E">
      <w:rPr>
        <w:color w:val="002060"/>
      </w:rPr>
      <w:t xml:space="preserve"> www.empiricbio.com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2C94" w14:textId="77777777" w:rsidR="00026978" w:rsidRDefault="00026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EC50" w14:textId="77777777" w:rsidR="00BD2C0C" w:rsidRDefault="00BD2C0C" w:rsidP="00503D9E">
      <w:pPr>
        <w:spacing w:after="0" w:line="240" w:lineRule="auto"/>
      </w:pPr>
      <w:r>
        <w:separator/>
      </w:r>
    </w:p>
  </w:footnote>
  <w:footnote w:type="continuationSeparator" w:id="0">
    <w:p w14:paraId="2DC481D0" w14:textId="77777777" w:rsidR="00BD2C0C" w:rsidRDefault="00BD2C0C" w:rsidP="0050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1DC1" w14:textId="77777777" w:rsidR="00026978" w:rsidRDefault="0002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361" w14:textId="7AA8AC10" w:rsidR="00503D9E" w:rsidRDefault="00503D9E" w:rsidP="00503D9E">
    <w:pPr>
      <w:pStyle w:val="Header"/>
      <w:pBdr>
        <w:bottom w:val="single" w:sz="4" w:space="1" w:color="002060"/>
      </w:pBdr>
      <w:jc w:val="center"/>
    </w:pPr>
    <w:r>
      <w:rPr>
        <w:noProof/>
      </w:rPr>
      <w:drawing>
        <wp:inline distT="0" distB="0" distL="0" distR="0" wp14:anchorId="33DDD25B" wp14:editId="2212482F">
          <wp:extent cx="2181225" cy="494970"/>
          <wp:effectExtent l="0" t="0" r="0" b="635"/>
          <wp:docPr id="17701491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14912" name="Picture 1" descr="Logo&#10;&#10;Description automatically generated"/>
                  <pic:cNvPicPr/>
                </pic:nvPicPr>
                <pic:blipFill>
                  <a:blip r:embed="rId1"/>
                  <a:stretch>
                    <a:fillRect/>
                  </a:stretch>
                </pic:blipFill>
                <pic:spPr>
                  <a:xfrm>
                    <a:off x="0" y="0"/>
                    <a:ext cx="2211924" cy="501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74DA" w14:textId="77777777" w:rsidR="00026978" w:rsidRDefault="0002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FB7"/>
    <w:multiLevelType w:val="multilevel"/>
    <w:tmpl w:val="28B0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81284"/>
    <w:multiLevelType w:val="multilevel"/>
    <w:tmpl w:val="1A9C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7155757">
    <w:abstractNumId w:val="1"/>
  </w:num>
  <w:num w:numId="2" w16cid:durableId="147170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9E"/>
    <w:rsid w:val="00026978"/>
    <w:rsid w:val="00211F5D"/>
    <w:rsid w:val="002D6DAF"/>
    <w:rsid w:val="00403EEA"/>
    <w:rsid w:val="004740EA"/>
    <w:rsid w:val="00502144"/>
    <w:rsid w:val="00503D9E"/>
    <w:rsid w:val="007C07C4"/>
    <w:rsid w:val="00904607"/>
    <w:rsid w:val="00912A4A"/>
    <w:rsid w:val="009B22D2"/>
    <w:rsid w:val="00A133B9"/>
    <w:rsid w:val="00A459FD"/>
    <w:rsid w:val="00BD2C0C"/>
    <w:rsid w:val="00C9698E"/>
    <w:rsid w:val="00DF72FC"/>
    <w:rsid w:val="00F3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0E4F"/>
  <w15:chartTrackingRefBased/>
  <w15:docId w15:val="{F464D589-0A8A-4E17-AC26-01B3D1C7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9E"/>
  </w:style>
  <w:style w:type="paragraph" w:styleId="Footer">
    <w:name w:val="footer"/>
    <w:basedOn w:val="Normal"/>
    <w:link w:val="FooterChar"/>
    <w:uiPriority w:val="99"/>
    <w:unhideWhenUsed/>
    <w:rsid w:val="00503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9E"/>
  </w:style>
  <w:style w:type="character" w:styleId="Hyperlink">
    <w:name w:val="Hyperlink"/>
    <w:basedOn w:val="DefaultParagraphFont"/>
    <w:uiPriority w:val="99"/>
    <w:unhideWhenUsed/>
    <w:rsid w:val="00503D9E"/>
    <w:rPr>
      <w:color w:val="0563C1" w:themeColor="hyperlink"/>
      <w:u w:val="single"/>
    </w:rPr>
  </w:style>
  <w:style w:type="character" w:styleId="UnresolvedMention">
    <w:name w:val="Unresolved Mention"/>
    <w:basedOn w:val="DefaultParagraphFont"/>
    <w:uiPriority w:val="99"/>
    <w:semiHidden/>
    <w:unhideWhenUsed/>
    <w:rsid w:val="00503D9E"/>
    <w:rPr>
      <w:color w:val="605E5C"/>
      <w:shd w:val="clear" w:color="auto" w:fill="E1DFDD"/>
    </w:rPr>
  </w:style>
  <w:style w:type="paragraph" w:styleId="Revision">
    <w:name w:val="Revision"/>
    <w:hidden/>
    <w:uiPriority w:val="99"/>
    <w:semiHidden/>
    <w:rsid w:val="009B2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87a0f4-b881-478c-87ed-32bc52ff87f1">
      <UserInfo>
        <DisplayName>John Umejiego</DisplayName>
        <AccountId>15</AccountId>
        <AccountType/>
      </UserInfo>
      <UserInfo>
        <DisplayName>Carrie Green</DisplayName>
        <AccountId>31</AccountId>
        <AccountType/>
      </UserInfo>
      <UserInfo>
        <DisplayName>Matthew Dekker</DisplayName>
        <AccountId>12</AccountId>
        <AccountType/>
      </UserInfo>
      <UserInfo>
        <DisplayName>Lakmini Bulathsinhala</DisplayName>
        <AccountId>14</AccountId>
        <AccountType/>
      </UserInfo>
    </SharedWithUsers>
    <TaxCatchAll xmlns="4987a0f4-b881-478c-87ed-32bc52ff87f1" xsi:nil="true"/>
    <lcf76f155ced4ddcb4097134ff3c332f xmlns="04969c2f-ad26-4637-b494-80a03e622d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82B5B7DE00094A9821A92AF466131B" ma:contentTypeVersion="11" ma:contentTypeDescription="Create a new document." ma:contentTypeScope="" ma:versionID="1a9e67a0a3c666970ea381b5bde58812">
  <xsd:schema xmlns:xsd="http://www.w3.org/2001/XMLSchema" xmlns:xs="http://www.w3.org/2001/XMLSchema" xmlns:p="http://schemas.microsoft.com/office/2006/metadata/properties" xmlns:ns2="04969c2f-ad26-4637-b494-80a03e622dfd" xmlns:ns3="4987a0f4-b881-478c-87ed-32bc52ff87f1" targetNamespace="http://schemas.microsoft.com/office/2006/metadata/properties" ma:root="true" ma:fieldsID="f6c8e46bfcc2030e9c7b59ab1c570f68" ns2:_="" ns3:_="">
    <xsd:import namespace="04969c2f-ad26-4637-b494-80a03e622dfd"/>
    <xsd:import namespace="4987a0f4-b881-478c-87ed-32bc52ff87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9c2f-ad26-4637-b494-80a03e622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e6fd7-7aac-41a3-9df4-d82a5b44e9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7a0f4-b881-478c-87ed-32bc52ff87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1a26216-cfdc-49d4-ad09-b311713f0b76}" ma:internalName="TaxCatchAll" ma:showField="CatchAllData" ma:web="4987a0f4-b881-478c-87ed-32bc52ff8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BA0E8-3B2D-4B3A-BDE1-696F076992CE}">
  <ds:schemaRefs>
    <ds:schemaRef ds:uri="http://schemas.microsoft.com/sharepoint/v3/contenttype/forms"/>
  </ds:schemaRefs>
</ds:datastoreItem>
</file>

<file path=customXml/itemProps2.xml><?xml version="1.0" encoding="utf-8"?>
<ds:datastoreItem xmlns:ds="http://schemas.openxmlformats.org/officeDocument/2006/customXml" ds:itemID="{044FAEDB-8FDD-4C70-B19F-01D0AD9C55D4}">
  <ds:schemaRefs>
    <ds:schemaRef ds:uri="http://schemas.microsoft.com/office/2006/metadata/properties"/>
    <ds:schemaRef ds:uri="http://schemas.microsoft.com/office/infopath/2007/PartnerControls"/>
    <ds:schemaRef ds:uri="4987a0f4-b881-478c-87ed-32bc52ff87f1"/>
    <ds:schemaRef ds:uri="04969c2f-ad26-4637-b494-80a03e622dfd"/>
  </ds:schemaRefs>
</ds:datastoreItem>
</file>

<file path=customXml/itemProps3.xml><?xml version="1.0" encoding="utf-8"?>
<ds:datastoreItem xmlns:ds="http://schemas.openxmlformats.org/officeDocument/2006/customXml" ds:itemID="{9C9C8D0C-25FA-4573-A22B-BA5BE222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9c2f-ad26-4637-b494-80a03e622dfd"/>
    <ds:schemaRef ds:uri="4987a0f4-b881-478c-87ed-32bc52ff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McWilliam</dc:creator>
  <cp:keywords/>
  <dc:description/>
  <cp:lastModifiedBy>Carrie Green</cp:lastModifiedBy>
  <cp:revision>3</cp:revision>
  <dcterms:created xsi:type="dcterms:W3CDTF">2024-03-25T23:42:00Z</dcterms:created>
  <dcterms:modified xsi:type="dcterms:W3CDTF">2024-03-26T03:57:00Z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0x0101009582B5B7DE00094A9821A92AF466131B</vt:lpwstr>
  </property>
</Properties>
</file>